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CF" w:rsidRPr="006B73CF" w:rsidRDefault="006B73CF" w:rsidP="006B73C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 xml:space="preserve">                                                  ДОГОВОР О ВЯЗКЕ</w:t>
      </w:r>
    </w:p>
    <w:p w:rsidR="006B73CF" w:rsidRDefault="006B73CF" w:rsidP="006B73C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Настоящий договор о вязке заключен между сторонами:</w:t>
      </w:r>
      <w:r>
        <w:rPr>
          <w:rFonts w:ascii="Verdana" w:hAnsi="Verdana"/>
          <w:color w:val="000000"/>
          <w:sz w:val="18"/>
          <w:szCs w:val="18"/>
        </w:rPr>
        <w:br/>
        <w:t>Владелец кота (Сторона 1)</w:t>
      </w:r>
      <w:r>
        <w:rPr>
          <w:rFonts w:ascii="Verdana" w:hAnsi="Verdana"/>
          <w:color w:val="000000"/>
          <w:sz w:val="18"/>
          <w:szCs w:val="18"/>
        </w:rPr>
        <w:br/>
        <w:t>ФИО</w:t>
      </w:r>
      <w:r>
        <w:rPr>
          <w:rFonts w:ascii="Verdana" w:hAnsi="Verdana"/>
          <w:color w:val="000000"/>
          <w:sz w:val="18"/>
          <w:szCs w:val="18"/>
        </w:rPr>
        <w:br/>
        <w:t>Адр</w:t>
      </w:r>
      <w:r>
        <w:rPr>
          <w:rFonts w:ascii="Verdana" w:hAnsi="Verdana"/>
          <w:color w:val="000000"/>
          <w:sz w:val="18"/>
          <w:szCs w:val="18"/>
        </w:rPr>
        <w:t>ес:</w:t>
      </w:r>
      <w:r>
        <w:rPr>
          <w:rFonts w:ascii="Verdana" w:hAnsi="Verdana"/>
          <w:color w:val="000000"/>
          <w:sz w:val="18"/>
          <w:szCs w:val="18"/>
        </w:rPr>
        <w:br/>
        <w:t xml:space="preserve">Телефон: </w:t>
      </w:r>
      <w:r>
        <w:rPr>
          <w:rFonts w:ascii="Verdana" w:hAnsi="Verdana"/>
          <w:color w:val="000000"/>
          <w:sz w:val="18"/>
          <w:szCs w:val="18"/>
        </w:rPr>
        <w:br/>
        <w:t>Паспорт (сер</w:t>
      </w:r>
      <w:r>
        <w:rPr>
          <w:rFonts w:ascii="Verdana" w:hAnsi="Verdana"/>
          <w:color w:val="000000"/>
          <w:sz w:val="18"/>
          <w:szCs w:val="18"/>
        </w:rPr>
        <w:t>ия, номер, кем и когда выдан):</w:t>
      </w:r>
      <w:r>
        <w:rPr>
          <w:rFonts w:ascii="Verdana" w:hAnsi="Verdana"/>
          <w:color w:val="000000"/>
          <w:sz w:val="18"/>
          <w:szCs w:val="18"/>
        </w:rPr>
        <w:br/>
        <w:t>Порода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№ родословной</w:t>
      </w:r>
      <w:r>
        <w:rPr>
          <w:rFonts w:ascii="Verdana" w:hAnsi="Verdana"/>
          <w:color w:val="000000"/>
          <w:sz w:val="18"/>
          <w:szCs w:val="18"/>
        </w:rPr>
        <w:br/>
        <w:t>Окрас:</w:t>
      </w:r>
      <w:r>
        <w:rPr>
          <w:rFonts w:ascii="Verdana" w:hAnsi="Verdana"/>
          <w:color w:val="000000"/>
          <w:sz w:val="18"/>
          <w:szCs w:val="18"/>
        </w:rPr>
        <w:br/>
        <w:t>Пол: кот</w:t>
      </w:r>
      <w:r>
        <w:rPr>
          <w:rFonts w:ascii="Verdana" w:hAnsi="Verdana"/>
          <w:color w:val="000000"/>
          <w:sz w:val="18"/>
          <w:szCs w:val="18"/>
        </w:rPr>
        <w:br/>
        <w:t xml:space="preserve">Имя: </w:t>
      </w:r>
      <w:r>
        <w:rPr>
          <w:rFonts w:ascii="Verdana" w:hAnsi="Verdana"/>
          <w:color w:val="000000"/>
          <w:sz w:val="18"/>
          <w:szCs w:val="18"/>
        </w:rPr>
        <w:br/>
        <w:t>Дата рождения:</w:t>
      </w:r>
      <w:r>
        <w:rPr>
          <w:rFonts w:ascii="Verdana" w:hAnsi="Verdana"/>
          <w:color w:val="000000"/>
          <w:sz w:val="18"/>
          <w:szCs w:val="18"/>
        </w:rPr>
        <w:br/>
      </w:r>
    </w:p>
    <w:p w:rsidR="006B73CF" w:rsidRDefault="006B73CF" w:rsidP="006B73C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Владелец кошки (Сторо</w:t>
      </w:r>
      <w:r>
        <w:rPr>
          <w:rFonts w:ascii="Verdana" w:hAnsi="Verdana"/>
          <w:color w:val="000000"/>
          <w:sz w:val="18"/>
          <w:szCs w:val="18"/>
        </w:rPr>
        <w:t>на 2)</w:t>
      </w:r>
      <w:r>
        <w:rPr>
          <w:rFonts w:ascii="Verdana" w:hAnsi="Verdana"/>
          <w:color w:val="000000"/>
          <w:sz w:val="18"/>
          <w:szCs w:val="18"/>
        </w:rPr>
        <w:br/>
        <w:t>Адрес: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Телефон:</w:t>
      </w:r>
      <w:r>
        <w:rPr>
          <w:rFonts w:ascii="Verdana" w:hAnsi="Verdana"/>
          <w:color w:val="000000"/>
          <w:sz w:val="18"/>
          <w:szCs w:val="18"/>
        </w:rPr>
        <w:br/>
        <w:t>Паспорт (серия, номер, кем и ког</w:t>
      </w:r>
      <w:r>
        <w:rPr>
          <w:rFonts w:ascii="Verdana" w:hAnsi="Verdana"/>
          <w:color w:val="000000"/>
          <w:sz w:val="18"/>
          <w:szCs w:val="18"/>
        </w:rPr>
        <w:t xml:space="preserve">да выдан): </w:t>
      </w:r>
      <w:r>
        <w:rPr>
          <w:rFonts w:ascii="Verdana" w:hAnsi="Verdana"/>
          <w:color w:val="000000"/>
          <w:sz w:val="18"/>
          <w:szCs w:val="18"/>
        </w:rPr>
        <w:br/>
        <w:t>Порода</w:t>
      </w:r>
      <w:r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br/>
        <w:t>№ родословной</w:t>
      </w:r>
      <w:r>
        <w:rPr>
          <w:rFonts w:ascii="Verdana" w:hAnsi="Verdana"/>
          <w:color w:val="000000"/>
          <w:sz w:val="18"/>
          <w:szCs w:val="18"/>
        </w:rPr>
        <w:br/>
        <w:t xml:space="preserve">Окрас: </w:t>
      </w:r>
      <w:r>
        <w:rPr>
          <w:rFonts w:ascii="Verdana" w:hAnsi="Verdana"/>
          <w:color w:val="000000"/>
          <w:sz w:val="18"/>
          <w:szCs w:val="18"/>
        </w:rPr>
        <w:br/>
        <w:t>Пол: кошка</w:t>
      </w:r>
      <w:r>
        <w:rPr>
          <w:rFonts w:ascii="Verdana" w:hAnsi="Verdana"/>
          <w:color w:val="000000"/>
          <w:sz w:val="18"/>
          <w:szCs w:val="18"/>
        </w:rPr>
        <w:br/>
        <w:t xml:space="preserve">Имя: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Дата рождения:</w:t>
      </w:r>
      <w:r>
        <w:rPr>
          <w:rFonts w:ascii="Verdana" w:hAnsi="Verdana"/>
          <w:color w:val="000000"/>
          <w:sz w:val="18"/>
          <w:szCs w:val="18"/>
        </w:rPr>
        <w:br/>
      </w:r>
    </w:p>
    <w:p w:rsidR="006B73CF" w:rsidRDefault="006B73CF" w:rsidP="006B73C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Условия Договора:</w:t>
      </w:r>
    </w:p>
    <w:p w:rsidR="006B73CF" w:rsidRDefault="006B73CF" w:rsidP="006B73C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Кошка должна быть привита против панлейкопении, </w:t>
      </w:r>
      <w:proofErr w:type="spellStart"/>
      <w:r>
        <w:rPr>
          <w:rFonts w:ascii="Verdana" w:hAnsi="Verdana"/>
          <w:color w:val="000000"/>
          <w:sz w:val="18"/>
          <w:szCs w:val="18"/>
        </w:rPr>
        <w:t>ринотрахеита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(герпес — вируса),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калицивируса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бешенства и доставлена Стороне 1 с копией родословной, ветеринарным сертификатом, свидетельствующим о прививках, ветеринарной справкой, свидетельствующей о здоровье и отсутствии паразитов и любимой едой кошки на три дня содержания у Стороны 1. Все расходы, связанные с прививками, ветеринарным осмотром и доставкой кошки, несет Сторона 2.</w:t>
      </w:r>
      <w:r>
        <w:rPr>
          <w:rFonts w:ascii="Verdana" w:hAnsi="Verdana"/>
          <w:color w:val="000000"/>
          <w:sz w:val="18"/>
          <w:szCs w:val="18"/>
        </w:rPr>
        <w:br/>
        <w:t xml:space="preserve">2. Кот должен быть привит против панлейкопении, </w:t>
      </w:r>
      <w:proofErr w:type="spellStart"/>
      <w:r>
        <w:rPr>
          <w:rFonts w:ascii="Verdana" w:hAnsi="Verdana"/>
          <w:color w:val="000000"/>
          <w:sz w:val="18"/>
          <w:szCs w:val="18"/>
        </w:rPr>
        <w:t>ринотрахеита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калицивируса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бешенства, что подтверждается наличием отметок в ветеринарном паспорте, предъявляемом Стороне 2 по требованию.</w:t>
      </w:r>
      <w:r>
        <w:rPr>
          <w:rFonts w:ascii="Verdana" w:hAnsi="Verdana"/>
          <w:color w:val="000000"/>
          <w:sz w:val="18"/>
          <w:szCs w:val="18"/>
        </w:rPr>
        <w:br/>
        <w:t>3. Сторона 1 несет ответственность за жизнь и здоровье кошки в течение всего времени нахождения кошки на территории Стороны 1.</w:t>
      </w:r>
      <w:r>
        <w:rPr>
          <w:rFonts w:ascii="Verdana" w:hAnsi="Verdana"/>
          <w:color w:val="000000"/>
          <w:sz w:val="18"/>
          <w:szCs w:val="18"/>
        </w:rPr>
        <w:br/>
        <w:t>4. Сторона 1 обязуется предоставлять полную и достоверную информацию о состоянии и поведении кошки на вязке, об условиях проживания кошки и кота на период вязки.</w:t>
      </w:r>
      <w:r>
        <w:rPr>
          <w:rFonts w:ascii="Verdana" w:hAnsi="Verdana"/>
          <w:color w:val="000000"/>
          <w:sz w:val="18"/>
          <w:szCs w:val="18"/>
        </w:rPr>
        <w:br/>
        <w:t>5. Плата за вязку устанавливается в размере _______ котенка или денежном эквиваленте равном _________________________________________________________________________________ и передается «Владельцу кота» одновременно с передачей кошки на вязку. Если в помете будет более одного котенка, Сторона 2 обязуется предоставить Стороне 1 право первого выбора.</w:t>
      </w:r>
      <w:r>
        <w:rPr>
          <w:rFonts w:ascii="Verdana" w:hAnsi="Verdana"/>
          <w:color w:val="000000"/>
          <w:sz w:val="18"/>
          <w:szCs w:val="18"/>
        </w:rPr>
        <w:br/>
        <w:t>6. Если кошка не зачала или выкинула помет, кошка может быть повторно повязана данным котом или другим, принадлежащим Стороне 1, бесплатно, но не более двух раз. Не позднее чем через 3 месяца с момента заключения договора.</w:t>
      </w:r>
      <w:r>
        <w:rPr>
          <w:rFonts w:ascii="Verdana" w:hAnsi="Verdana"/>
          <w:color w:val="000000"/>
          <w:sz w:val="18"/>
          <w:szCs w:val="18"/>
        </w:rPr>
        <w:br/>
        <w:t>7. Если Сторона 2 отказывается от повторной (бесплатной) вязки, то деньги за вязку не возвращаются. В случае если первоначальная вязка проводилась за алиментного котенка, Сторона 2 обязуется выплатить Стороне 1 денежную компенсацию за первоначальную вязку равную________________________________________________________________________</w:t>
      </w:r>
      <w:r>
        <w:rPr>
          <w:rFonts w:ascii="Verdana" w:hAnsi="Verdana"/>
          <w:color w:val="000000"/>
          <w:sz w:val="18"/>
          <w:szCs w:val="18"/>
        </w:rPr>
        <w:t>___.</w:t>
      </w:r>
      <w:r>
        <w:rPr>
          <w:rFonts w:ascii="Verdana" w:hAnsi="Verdana"/>
          <w:color w:val="000000"/>
          <w:sz w:val="18"/>
          <w:szCs w:val="18"/>
        </w:rPr>
        <w:br/>
        <w:t xml:space="preserve">8. </w:t>
      </w:r>
      <w:r>
        <w:rPr>
          <w:rFonts w:ascii="Verdana" w:hAnsi="Verdana"/>
          <w:color w:val="000000"/>
          <w:sz w:val="18"/>
          <w:szCs w:val="18"/>
        </w:rPr>
        <w:t>Сторона 1 имеет право осмотра кош</w:t>
      </w:r>
      <w:r w:rsidR="00E13CE6">
        <w:rPr>
          <w:rFonts w:ascii="Verdana" w:hAnsi="Verdana"/>
          <w:color w:val="000000"/>
          <w:sz w:val="18"/>
          <w:szCs w:val="18"/>
        </w:rPr>
        <w:t>ки через три недели после вязки.</w:t>
      </w:r>
      <w:r w:rsidR="00E13CE6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9. Сторона 2 обязуется предоставить Стороне 1 информацию о численности и здоровье помета и фотогр</w:t>
      </w:r>
      <w:r w:rsidR="00E13CE6">
        <w:rPr>
          <w:rFonts w:ascii="Verdana" w:hAnsi="Verdana"/>
          <w:color w:val="000000"/>
          <w:sz w:val="18"/>
          <w:szCs w:val="18"/>
        </w:rPr>
        <w:t>афии котят (в электронном виде).</w:t>
      </w:r>
      <w:r w:rsidR="00E13CE6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10. Сторона 1 имеет право предварительного осмотра помета в любое время после рождения котят.</w:t>
      </w:r>
      <w:r>
        <w:rPr>
          <w:rFonts w:ascii="Verdana" w:hAnsi="Verdana"/>
          <w:color w:val="000000"/>
          <w:sz w:val="18"/>
          <w:szCs w:val="18"/>
        </w:rPr>
        <w:br/>
        <w:t xml:space="preserve">11. Расходы, связанные с содержанием, ростом и здоровьем котят, до момента продажи или акта дарения берет на себя Сторона 2 и обязуется сделать котятам первую прививку (панлейкопения, </w:t>
      </w:r>
      <w:proofErr w:type="spellStart"/>
      <w:r>
        <w:rPr>
          <w:rFonts w:ascii="Verdana" w:hAnsi="Verdana"/>
          <w:color w:val="000000"/>
          <w:sz w:val="18"/>
          <w:szCs w:val="18"/>
        </w:rPr>
        <w:t>ринотрахеит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калицивирус</w:t>
      </w:r>
      <w:proofErr w:type="spellEnd"/>
      <w:r>
        <w:rPr>
          <w:rFonts w:ascii="Verdana" w:hAnsi="Verdana"/>
          <w:color w:val="000000"/>
          <w:sz w:val="18"/>
          <w:szCs w:val="18"/>
        </w:rPr>
        <w:t>) в возрасте 8 недель.</w:t>
      </w:r>
      <w:r>
        <w:rPr>
          <w:rFonts w:ascii="Verdana" w:hAnsi="Verdana"/>
          <w:color w:val="000000"/>
          <w:sz w:val="18"/>
          <w:szCs w:val="18"/>
        </w:rPr>
        <w:br/>
        <w:t xml:space="preserve">12. Расходы по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актировке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котят берет на себя Сторона 2. Для </w:t>
      </w:r>
      <w:proofErr w:type="spellStart"/>
      <w:r>
        <w:rPr>
          <w:rFonts w:ascii="Verdana" w:hAnsi="Verdana"/>
          <w:color w:val="000000"/>
          <w:sz w:val="18"/>
          <w:szCs w:val="18"/>
        </w:rPr>
        <w:t>актировки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котят Сторона 1 предоставляет копию родословной и чемпионских сертификатов кота Стороне 2 по требованию.</w:t>
      </w:r>
      <w:r w:rsidR="00E13CE6">
        <w:rPr>
          <w:rFonts w:ascii="Verdana" w:hAnsi="Verdana"/>
          <w:color w:val="000000"/>
          <w:sz w:val="18"/>
          <w:szCs w:val="18"/>
        </w:rPr>
        <w:br/>
      </w:r>
      <w:r w:rsidR="00E13CE6" w:rsidRPr="00E13CE6">
        <w:rPr>
          <w:rFonts w:ascii="Verdana" w:hAnsi="Verdana"/>
          <w:b/>
          <w:color w:val="FF0000"/>
          <w:sz w:val="18"/>
          <w:szCs w:val="18"/>
        </w:rPr>
        <w:t>13. Регистрация помета котят производится в том клубе, в котором кошка.</w:t>
      </w:r>
      <w:bookmarkStart w:id="0" w:name="_GoBack"/>
      <w:bookmarkEnd w:id="0"/>
    </w:p>
    <w:p w:rsidR="006B73CF" w:rsidRDefault="006B73CF" w:rsidP="006B73C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Прочие условия:</w:t>
      </w:r>
    </w:p>
    <w:p w:rsidR="006B73CF" w:rsidRDefault="006B73CF" w:rsidP="006B73C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1. Настоящий Договор вступает в силу с момента его подписания и прекращается надлежащим исполнением.</w:t>
      </w:r>
      <w:r>
        <w:rPr>
          <w:rFonts w:ascii="Verdana" w:hAnsi="Verdana"/>
          <w:color w:val="000000"/>
          <w:sz w:val="18"/>
          <w:szCs w:val="18"/>
        </w:rPr>
        <w:br/>
        <w:t>2. Все вопросы, не урегулированные настоящим Договором, определяются в соответствии с действующим законодательством РФ.</w:t>
      </w:r>
      <w:r>
        <w:rPr>
          <w:rFonts w:ascii="Verdana" w:hAnsi="Verdana"/>
          <w:color w:val="000000"/>
          <w:sz w:val="18"/>
          <w:szCs w:val="18"/>
        </w:rPr>
        <w:br/>
        <w:t>3. Все дополнения и изменения настоящего Договора должны быть составлены в письменной форме и подписаны обеими сторонами.</w:t>
      </w:r>
      <w:r>
        <w:rPr>
          <w:rFonts w:ascii="Verdana" w:hAnsi="Verdana"/>
          <w:color w:val="000000"/>
          <w:sz w:val="18"/>
          <w:szCs w:val="18"/>
        </w:rPr>
        <w:br/>
        <w:t>4. Споры, возникающие в процессе исполнения сторонами обязательств по Договору, должны быть урегулированы дополнительными соглашениями или могут быть решены в судебном порядке.</w:t>
      </w:r>
    </w:p>
    <w:p w:rsidR="006B73CF" w:rsidRDefault="006B73CF" w:rsidP="006B73C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 условиями договора ознакомлен и согласен:</w:t>
      </w:r>
      <w:r>
        <w:rPr>
          <w:rFonts w:ascii="Verdana" w:hAnsi="Verdana"/>
          <w:color w:val="000000"/>
          <w:sz w:val="18"/>
          <w:szCs w:val="18"/>
        </w:rPr>
        <w:br/>
        <w:t>Подпись: Владелец кота (Сторона 1) ____________________/___________________________________/</w:t>
      </w:r>
      <w:r>
        <w:rPr>
          <w:rFonts w:ascii="Verdana" w:hAnsi="Verdana"/>
          <w:color w:val="000000"/>
          <w:sz w:val="18"/>
          <w:szCs w:val="18"/>
        </w:rPr>
        <w:br/>
        <w:t>Подпись: Владелец кошки (Сторона 2) ____________________/___________________________________/</w:t>
      </w:r>
    </w:p>
    <w:p w:rsidR="006B73CF" w:rsidRDefault="006B73CF" w:rsidP="006B73CF">
      <w:pPr>
        <w:pStyle w:val="a3"/>
        <w:shd w:val="clear" w:color="auto" w:fill="FFFFFF"/>
        <w:spacing w:before="0" w:beforeAutospacing="0" w:after="18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Дата _________________</w:t>
      </w:r>
    </w:p>
    <w:p w:rsidR="00C85B53" w:rsidRDefault="00C85B53" w:rsidP="006B73CF"/>
    <w:sectPr w:rsidR="00C8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CF"/>
    <w:rsid w:val="000E5391"/>
    <w:rsid w:val="006B73CF"/>
    <w:rsid w:val="00C85B53"/>
    <w:rsid w:val="00E1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домотехника</dc:creator>
  <cp:lastModifiedBy>домотехника</cp:lastModifiedBy>
  <cp:revision>2</cp:revision>
  <dcterms:created xsi:type="dcterms:W3CDTF">2018-02-11T09:14:00Z</dcterms:created>
  <dcterms:modified xsi:type="dcterms:W3CDTF">2018-02-11T09:35:00Z</dcterms:modified>
</cp:coreProperties>
</file>